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74C0" w:rsidRPr="00E974C0" w:rsidRDefault="00E974C0" w:rsidP="00E974C0">
      <w:pPr>
        <w:spacing w:before="100" w:beforeAutospacing="1" w:after="100" w:afterAutospacing="1" w:line="240" w:lineRule="auto"/>
        <w:outlineLvl w:val="1"/>
        <w:rPr>
          <w:rFonts w:ascii="Times New Roman" w:eastAsia="Times New Roman" w:hAnsi="Times New Roman" w:cs="Times New Roman"/>
          <w:b/>
          <w:bCs/>
          <w:sz w:val="36"/>
          <w:szCs w:val="36"/>
        </w:rPr>
      </w:pPr>
      <w:r w:rsidRPr="00E974C0">
        <w:rPr>
          <w:rFonts w:ascii="Times New Roman" w:eastAsia="Times New Roman" w:hAnsi="Times New Roman" w:cs="Times New Roman"/>
          <w:b/>
          <w:bCs/>
          <w:color w:val="FF0000"/>
          <w:sz w:val="36"/>
          <w:szCs w:val="36"/>
        </w:rPr>
        <w:t>STATE FUNDING PROCESS SEMINAR</w:t>
      </w:r>
    </w:p>
    <w:p w:rsidR="00E974C0" w:rsidRPr="00E974C0" w:rsidRDefault="00E974C0" w:rsidP="00E974C0">
      <w:pPr>
        <w:numPr>
          <w:ilvl w:val="0"/>
          <w:numId w:val="1"/>
        </w:numPr>
        <w:spacing w:before="100" w:beforeAutospacing="1" w:after="100" w:afterAutospacing="1" w:line="240" w:lineRule="auto"/>
        <w:outlineLvl w:val="2"/>
        <w:rPr>
          <w:rFonts w:ascii="Times New Roman" w:eastAsia="Times New Roman" w:hAnsi="Times New Roman" w:cs="Times New Roman"/>
          <w:b/>
          <w:bCs/>
          <w:sz w:val="27"/>
          <w:szCs w:val="27"/>
        </w:rPr>
      </w:pPr>
      <w:r w:rsidRPr="00E974C0">
        <w:rPr>
          <w:rFonts w:ascii="Times New Roman" w:eastAsia="Times New Roman" w:hAnsi="Times New Roman" w:cs="Times New Roman"/>
          <w:b/>
          <w:bCs/>
          <w:color w:val="000000"/>
          <w:sz w:val="27"/>
          <w:szCs w:val="27"/>
        </w:rPr>
        <w:t>Capital Budget Requests</w:t>
      </w:r>
    </w:p>
    <w:p w:rsidR="00E974C0" w:rsidRPr="00E974C0" w:rsidRDefault="00E974C0" w:rsidP="00E974C0">
      <w:pPr>
        <w:numPr>
          <w:ilvl w:val="0"/>
          <w:numId w:val="1"/>
        </w:numPr>
        <w:spacing w:before="100" w:beforeAutospacing="1" w:after="100" w:afterAutospacing="1" w:line="240" w:lineRule="auto"/>
        <w:outlineLvl w:val="2"/>
        <w:rPr>
          <w:rFonts w:ascii="Times New Roman" w:eastAsia="Times New Roman" w:hAnsi="Times New Roman" w:cs="Times New Roman"/>
          <w:b/>
          <w:bCs/>
          <w:sz w:val="27"/>
          <w:szCs w:val="27"/>
        </w:rPr>
      </w:pPr>
      <w:r w:rsidRPr="00E974C0">
        <w:rPr>
          <w:rFonts w:ascii="Times New Roman" w:eastAsia="Times New Roman" w:hAnsi="Times New Roman" w:cs="Times New Roman"/>
          <w:b/>
          <w:bCs/>
          <w:color w:val="000000"/>
          <w:sz w:val="27"/>
          <w:szCs w:val="27"/>
        </w:rPr>
        <w:t>Estimating</w:t>
      </w:r>
    </w:p>
    <w:p w:rsidR="00E974C0" w:rsidRPr="00E974C0" w:rsidRDefault="00E974C0" w:rsidP="00E974C0">
      <w:pPr>
        <w:numPr>
          <w:ilvl w:val="0"/>
          <w:numId w:val="1"/>
        </w:numPr>
        <w:spacing w:before="100" w:beforeAutospacing="1" w:after="100" w:afterAutospacing="1" w:line="240" w:lineRule="auto"/>
        <w:outlineLvl w:val="2"/>
        <w:rPr>
          <w:rFonts w:ascii="Times New Roman" w:eastAsia="Times New Roman" w:hAnsi="Times New Roman" w:cs="Times New Roman"/>
          <w:b/>
          <w:bCs/>
          <w:sz w:val="27"/>
          <w:szCs w:val="27"/>
        </w:rPr>
      </w:pPr>
      <w:r w:rsidRPr="00E974C0">
        <w:rPr>
          <w:rFonts w:ascii="Times New Roman" w:eastAsia="Times New Roman" w:hAnsi="Times New Roman" w:cs="Times New Roman"/>
          <w:b/>
          <w:bCs/>
          <w:color w:val="000000"/>
          <w:sz w:val="27"/>
          <w:szCs w:val="27"/>
        </w:rPr>
        <w:t>State Cost Review Pool Process</w:t>
      </w:r>
    </w:p>
    <w:p w:rsidR="00E974C0" w:rsidRPr="00E974C0" w:rsidRDefault="00E974C0" w:rsidP="00E974C0">
      <w:pPr>
        <w:spacing w:after="0" w:line="240" w:lineRule="auto"/>
        <w:rPr>
          <w:rFonts w:ascii="Times New Roman" w:eastAsia="Times New Roman" w:hAnsi="Times New Roman" w:cs="Times New Roman"/>
          <w:b/>
          <w:bCs/>
          <w:sz w:val="27"/>
          <w:szCs w:val="27"/>
        </w:rPr>
      </w:pPr>
      <w:r w:rsidRPr="00E974C0">
        <w:rPr>
          <w:rFonts w:ascii="Times New Roman" w:eastAsia="Times New Roman" w:hAnsi="Times New Roman" w:cs="Times New Roman"/>
          <w:sz w:val="24"/>
          <w:szCs w:val="24"/>
        </w:rPr>
        <w:t> </w:t>
      </w:r>
      <w:r w:rsidRPr="00E974C0">
        <w:rPr>
          <w:rFonts w:ascii="Times New Roman" w:eastAsia="Times New Roman" w:hAnsi="Times New Roman" w:cs="Times New Roman"/>
          <w:b/>
          <w:bCs/>
          <w:color w:val="000000"/>
          <w:sz w:val="27"/>
          <w:szCs w:val="27"/>
        </w:rPr>
        <w:t>The Presentation Will Demonstrate the Following</w:t>
      </w:r>
      <w:proofErr w:type="gramStart"/>
      <w:r w:rsidRPr="00E974C0">
        <w:rPr>
          <w:rFonts w:ascii="Times New Roman" w:eastAsia="Times New Roman" w:hAnsi="Times New Roman" w:cs="Times New Roman"/>
          <w:b/>
          <w:bCs/>
          <w:color w:val="000000"/>
          <w:sz w:val="27"/>
          <w:szCs w:val="27"/>
        </w:rPr>
        <w:t>:</w:t>
      </w:r>
      <w:proofErr w:type="gramEnd"/>
      <w:r w:rsidRPr="00E974C0">
        <w:rPr>
          <w:rFonts w:ascii="Times New Roman" w:eastAsia="Times New Roman" w:hAnsi="Times New Roman" w:cs="Times New Roman"/>
          <w:b/>
          <w:bCs/>
          <w:sz w:val="27"/>
          <w:szCs w:val="27"/>
        </w:rPr>
        <w:br/>
      </w:r>
      <w:r w:rsidRPr="00E974C0">
        <w:rPr>
          <w:rFonts w:ascii="Times New Roman" w:eastAsia="Times New Roman" w:hAnsi="Times New Roman" w:cs="Times New Roman"/>
          <w:b/>
          <w:bCs/>
          <w:sz w:val="27"/>
          <w:szCs w:val="27"/>
        </w:rPr>
        <w:br/>
      </w:r>
      <w:r w:rsidRPr="00E974C0">
        <w:rPr>
          <w:rFonts w:ascii="Times New Roman" w:eastAsia="Times New Roman" w:hAnsi="Times New Roman" w:cs="Times New Roman"/>
          <w:b/>
          <w:bCs/>
          <w:color w:val="000000"/>
          <w:sz w:val="27"/>
          <w:szCs w:val="27"/>
        </w:rPr>
        <w:t>1.    How to quickly generate a conceptual construction cost estimate by utilizing comparable projects (comps) and reference standards. </w:t>
      </w:r>
    </w:p>
    <w:p w:rsidR="00E974C0" w:rsidRPr="00E974C0" w:rsidRDefault="00E974C0" w:rsidP="00E974C0">
      <w:pPr>
        <w:spacing w:before="100" w:beforeAutospacing="1" w:after="100" w:afterAutospacing="1" w:line="240" w:lineRule="auto"/>
        <w:outlineLvl w:val="2"/>
        <w:rPr>
          <w:rFonts w:ascii="Times New Roman" w:eastAsia="Times New Roman" w:hAnsi="Times New Roman" w:cs="Times New Roman"/>
          <w:b/>
          <w:bCs/>
          <w:sz w:val="27"/>
          <w:szCs w:val="27"/>
        </w:rPr>
      </w:pPr>
      <w:r w:rsidRPr="00E974C0">
        <w:rPr>
          <w:rFonts w:ascii="Times New Roman" w:eastAsia="Times New Roman" w:hAnsi="Times New Roman" w:cs="Times New Roman"/>
          <w:b/>
          <w:bCs/>
          <w:color w:val="000000"/>
          <w:sz w:val="27"/>
          <w:szCs w:val="27"/>
        </w:rPr>
        <w:t>2.    How to fill-out State Cost Review forms.</w:t>
      </w:r>
    </w:p>
    <w:p w:rsidR="00E974C0" w:rsidRPr="00E974C0" w:rsidRDefault="00E974C0" w:rsidP="00E974C0">
      <w:pPr>
        <w:spacing w:before="100" w:beforeAutospacing="1" w:after="100" w:afterAutospacing="1" w:line="240" w:lineRule="auto"/>
        <w:outlineLvl w:val="2"/>
        <w:rPr>
          <w:rFonts w:ascii="Times New Roman" w:eastAsia="Times New Roman" w:hAnsi="Times New Roman" w:cs="Times New Roman"/>
          <w:b/>
          <w:bCs/>
          <w:sz w:val="27"/>
          <w:szCs w:val="27"/>
        </w:rPr>
      </w:pPr>
      <w:r w:rsidRPr="00E974C0">
        <w:rPr>
          <w:rFonts w:ascii="Times New Roman" w:eastAsia="Times New Roman" w:hAnsi="Times New Roman" w:cs="Times New Roman"/>
          <w:b/>
          <w:bCs/>
          <w:color w:val="000000"/>
          <w:sz w:val="27"/>
          <w:szCs w:val="27"/>
        </w:rPr>
        <w:t>3.    How to execute State Agency Capital Budget Requests.</w:t>
      </w:r>
    </w:p>
    <w:p w:rsidR="00E974C0" w:rsidRPr="00E974C0" w:rsidRDefault="00E974C0" w:rsidP="00E974C0">
      <w:pPr>
        <w:spacing w:before="100" w:beforeAutospacing="1" w:after="100" w:afterAutospacing="1" w:line="240" w:lineRule="auto"/>
        <w:outlineLvl w:val="2"/>
        <w:rPr>
          <w:rFonts w:ascii="Times New Roman" w:eastAsia="Times New Roman" w:hAnsi="Times New Roman" w:cs="Times New Roman"/>
          <w:b/>
          <w:bCs/>
          <w:sz w:val="27"/>
          <w:szCs w:val="27"/>
        </w:rPr>
      </w:pPr>
      <w:r w:rsidRPr="00E974C0">
        <w:rPr>
          <w:rFonts w:ascii="Times New Roman" w:eastAsia="Times New Roman" w:hAnsi="Times New Roman" w:cs="Times New Roman"/>
          <w:b/>
          <w:bCs/>
          <w:color w:val="000000"/>
          <w:sz w:val="27"/>
          <w:szCs w:val="27"/>
        </w:rPr>
        <w:t>4.    How to Provide Estimating Services to the Commonwealth of Virginia</w:t>
      </w:r>
    </w:p>
    <w:p w:rsidR="00E974C0" w:rsidRPr="00E974C0" w:rsidRDefault="00E974C0" w:rsidP="00E974C0">
      <w:pPr>
        <w:spacing w:before="100" w:beforeAutospacing="1" w:after="100" w:afterAutospacing="1" w:line="240" w:lineRule="auto"/>
        <w:outlineLvl w:val="2"/>
        <w:rPr>
          <w:rFonts w:ascii="Times New Roman" w:eastAsia="Times New Roman" w:hAnsi="Times New Roman" w:cs="Times New Roman"/>
          <w:b/>
          <w:bCs/>
          <w:sz w:val="27"/>
          <w:szCs w:val="27"/>
        </w:rPr>
      </w:pPr>
      <w:r w:rsidRPr="00E974C0">
        <w:rPr>
          <w:rFonts w:ascii="Times New Roman" w:eastAsia="Times New Roman" w:hAnsi="Times New Roman" w:cs="Times New Roman"/>
          <w:b/>
          <w:bCs/>
          <w:color w:val="000000"/>
          <w:sz w:val="27"/>
          <w:szCs w:val="27"/>
        </w:rPr>
        <w:t>5.    How to Maintain Legislative Intent with your capital project</w:t>
      </w:r>
    </w:p>
    <w:p w:rsidR="00E974C0" w:rsidRPr="00E974C0" w:rsidRDefault="00E974C0" w:rsidP="00E974C0">
      <w:pPr>
        <w:spacing w:before="100" w:beforeAutospacing="1" w:after="100" w:afterAutospacing="1" w:line="240" w:lineRule="auto"/>
        <w:outlineLvl w:val="2"/>
        <w:rPr>
          <w:rFonts w:ascii="Times New Roman" w:eastAsia="Times New Roman" w:hAnsi="Times New Roman" w:cs="Times New Roman"/>
          <w:b/>
          <w:bCs/>
          <w:sz w:val="27"/>
          <w:szCs w:val="27"/>
        </w:rPr>
      </w:pPr>
      <w:r w:rsidRPr="00E974C0">
        <w:rPr>
          <w:rFonts w:ascii="Times New Roman" w:eastAsia="Times New Roman" w:hAnsi="Times New Roman" w:cs="Times New Roman"/>
          <w:b/>
          <w:bCs/>
          <w:sz w:val="27"/>
          <w:szCs w:val="27"/>
        </w:rPr>
        <w:t>﻿</w:t>
      </w:r>
      <w:r w:rsidRPr="00E974C0">
        <w:rPr>
          <w:rFonts w:ascii="Times New Roman" w:eastAsia="Times New Roman" w:hAnsi="Times New Roman" w:cs="Times New Roman"/>
          <w:b/>
          <w:bCs/>
          <w:color w:val="000000"/>
          <w:sz w:val="27"/>
          <w:szCs w:val="27"/>
        </w:rPr>
        <w:t xml:space="preserve">Presented by: </w:t>
      </w:r>
    </w:p>
    <w:p w:rsidR="00E974C0" w:rsidRPr="00E974C0" w:rsidRDefault="00E974C0" w:rsidP="00E974C0">
      <w:pPr>
        <w:spacing w:before="100" w:beforeAutospacing="1" w:after="100" w:afterAutospacing="1" w:line="240" w:lineRule="auto"/>
        <w:outlineLvl w:val="2"/>
        <w:rPr>
          <w:rFonts w:ascii="Times New Roman" w:eastAsia="Times New Roman" w:hAnsi="Times New Roman" w:cs="Times New Roman"/>
          <w:b/>
          <w:bCs/>
          <w:sz w:val="27"/>
          <w:szCs w:val="27"/>
        </w:rPr>
      </w:pPr>
      <w:r w:rsidRPr="00E974C0">
        <w:rPr>
          <w:rFonts w:ascii="Times New Roman" w:eastAsia="Times New Roman" w:hAnsi="Times New Roman" w:cs="Times New Roman"/>
          <w:b/>
          <w:bCs/>
          <w:color w:val="000000"/>
          <w:sz w:val="27"/>
          <w:szCs w:val="27"/>
        </w:rPr>
        <w:t>Ron Semel, AIA, CPE</w:t>
      </w:r>
    </w:p>
    <w:p w:rsidR="00E974C0" w:rsidRPr="00E974C0" w:rsidRDefault="00E974C0" w:rsidP="00E974C0">
      <w:pPr>
        <w:spacing w:before="100" w:beforeAutospacing="1" w:after="100" w:afterAutospacing="1" w:line="240" w:lineRule="auto"/>
        <w:outlineLvl w:val="2"/>
        <w:rPr>
          <w:rFonts w:ascii="Times New Roman" w:eastAsia="Times New Roman" w:hAnsi="Times New Roman" w:cs="Times New Roman"/>
          <w:b/>
          <w:bCs/>
          <w:sz w:val="27"/>
          <w:szCs w:val="27"/>
        </w:rPr>
      </w:pPr>
      <w:r w:rsidRPr="00E974C0">
        <w:rPr>
          <w:rFonts w:ascii="Times New Roman" w:eastAsia="Times New Roman" w:hAnsi="Times New Roman" w:cs="Times New Roman"/>
          <w:b/>
          <w:bCs/>
          <w:color w:val="000000"/>
          <w:sz w:val="27"/>
          <w:szCs w:val="27"/>
        </w:rPr>
        <w:t>Cost Reviewer at BCOM</w:t>
      </w:r>
      <w:bookmarkStart w:id="0" w:name="_GoBack"/>
      <w:bookmarkEnd w:id="0"/>
    </w:p>
    <w:p w:rsidR="00E974C0" w:rsidRPr="00E974C0" w:rsidRDefault="00E974C0" w:rsidP="00E974C0">
      <w:pPr>
        <w:spacing w:after="0" w:line="240" w:lineRule="auto"/>
        <w:rPr>
          <w:rFonts w:ascii="Times New Roman" w:eastAsia="Times New Roman" w:hAnsi="Times New Roman" w:cs="Times New Roman"/>
          <w:sz w:val="24"/>
          <w:szCs w:val="24"/>
        </w:rPr>
      </w:pPr>
      <w:r w:rsidRPr="00E974C0">
        <w:rPr>
          <w:rFonts w:ascii="Times New Roman" w:eastAsia="Times New Roman" w:hAnsi="Times New Roman" w:cs="Times New Roman"/>
          <w:sz w:val="24"/>
          <w:szCs w:val="24"/>
        </w:rPr>
        <w:t> </w:t>
      </w:r>
    </w:p>
    <w:p w:rsidR="00E974C0" w:rsidRPr="00E974C0" w:rsidRDefault="00E974C0" w:rsidP="00E974C0">
      <w:pPr>
        <w:spacing w:before="100" w:beforeAutospacing="1" w:after="100" w:afterAutospacing="1" w:line="240" w:lineRule="auto"/>
        <w:outlineLvl w:val="2"/>
        <w:rPr>
          <w:rFonts w:ascii="Times New Roman" w:eastAsia="Times New Roman" w:hAnsi="Times New Roman" w:cs="Times New Roman"/>
          <w:b/>
          <w:bCs/>
          <w:sz w:val="27"/>
          <w:szCs w:val="27"/>
        </w:rPr>
      </w:pPr>
      <w:r w:rsidRPr="00E974C0">
        <w:rPr>
          <w:rFonts w:ascii="Times New Roman" w:eastAsia="Times New Roman" w:hAnsi="Times New Roman" w:cs="Times New Roman"/>
          <w:b/>
          <w:bCs/>
          <w:color w:val="000000"/>
          <w:sz w:val="27"/>
          <w:szCs w:val="27"/>
        </w:rPr>
        <w:t xml:space="preserve">The presentation will complement the BCOM seminar.  Where the BCOM seminar will provide detailed procedures of the process after the project is included in State Budget Bill, this seminar will provide a general overview of the whole process. </w:t>
      </w:r>
      <w:r w:rsidRPr="00E974C0">
        <w:rPr>
          <w:rFonts w:ascii="Times New Roman" w:eastAsia="Times New Roman" w:hAnsi="Times New Roman" w:cs="Times New Roman"/>
          <w:b/>
          <w:bCs/>
          <w:sz w:val="27"/>
          <w:szCs w:val="27"/>
        </w:rPr>
        <w:t>﻿</w:t>
      </w:r>
    </w:p>
    <w:p w:rsidR="00E974C0" w:rsidRPr="00E974C0" w:rsidRDefault="00E974C0" w:rsidP="00E974C0">
      <w:pPr>
        <w:spacing w:after="0" w:line="240" w:lineRule="auto"/>
        <w:rPr>
          <w:rFonts w:ascii="Times New Roman" w:eastAsia="Times New Roman" w:hAnsi="Times New Roman" w:cs="Times New Roman"/>
          <w:b/>
          <w:bCs/>
          <w:sz w:val="27"/>
          <w:szCs w:val="27"/>
        </w:rPr>
      </w:pPr>
      <w:r w:rsidRPr="00E974C0">
        <w:rPr>
          <w:rFonts w:ascii="Times New Roman" w:eastAsia="Times New Roman" w:hAnsi="Times New Roman" w:cs="Times New Roman"/>
          <w:sz w:val="24"/>
          <w:szCs w:val="24"/>
        </w:rPr>
        <w:t> </w:t>
      </w:r>
      <w:r w:rsidRPr="00E974C0">
        <w:rPr>
          <w:rFonts w:ascii="Times New Roman" w:eastAsia="Times New Roman" w:hAnsi="Times New Roman" w:cs="Times New Roman"/>
          <w:b/>
          <w:bCs/>
          <w:color w:val="000000"/>
          <w:sz w:val="24"/>
          <w:szCs w:val="24"/>
        </w:rPr>
        <w:t>Wednesday April 17, 2013</w:t>
      </w:r>
    </w:p>
    <w:p w:rsidR="002837A7" w:rsidRDefault="002837A7"/>
    <w:sectPr w:rsidR="002837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367BD1"/>
    <w:multiLevelType w:val="multilevel"/>
    <w:tmpl w:val="C5EA5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4C0"/>
    <w:rsid w:val="002837A7"/>
    <w:rsid w:val="00E97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974C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974C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974C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974C0"/>
    <w:rPr>
      <w:rFonts w:ascii="Times New Roman" w:eastAsia="Times New Roman" w:hAnsi="Times New Roman" w:cs="Times New Roman"/>
      <w:b/>
      <w:bCs/>
      <w:sz w:val="27"/>
      <w:szCs w:val="27"/>
    </w:rPr>
  </w:style>
  <w:style w:type="character" w:styleId="Strong">
    <w:name w:val="Strong"/>
    <w:basedOn w:val="DefaultParagraphFont"/>
    <w:uiPriority w:val="22"/>
    <w:qFormat/>
    <w:rsid w:val="00E974C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974C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974C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974C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974C0"/>
    <w:rPr>
      <w:rFonts w:ascii="Times New Roman" w:eastAsia="Times New Roman" w:hAnsi="Times New Roman" w:cs="Times New Roman"/>
      <w:b/>
      <w:bCs/>
      <w:sz w:val="27"/>
      <w:szCs w:val="27"/>
    </w:rPr>
  </w:style>
  <w:style w:type="character" w:styleId="Strong">
    <w:name w:val="Strong"/>
    <w:basedOn w:val="DefaultParagraphFont"/>
    <w:uiPriority w:val="22"/>
    <w:qFormat/>
    <w:rsid w:val="00E974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8628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128</Words>
  <Characters>733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 Semel</dc:creator>
  <cp:lastModifiedBy>Ron Semel</cp:lastModifiedBy>
  <cp:revision>1</cp:revision>
  <dcterms:created xsi:type="dcterms:W3CDTF">2013-05-06T23:38:00Z</dcterms:created>
  <dcterms:modified xsi:type="dcterms:W3CDTF">2013-05-06T23:40:00Z</dcterms:modified>
</cp:coreProperties>
</file>